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3B07" w:rsidRDefault="00A7216D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 </w:t>
      </w:r>
      <w:r w:rsidR="0065542D">
        <w:rPr>
          <w:rFonts w:ascii="Arial" w:hAnsi="Arial" w:cs="Arial"/>
          <w:b/>
          <w:sz w:val="20"/>
          <w:szCs w:val="20"/>
        </w:rPr>
        <w:t>7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AA599F">
        <w:rPr>
          <w:rFonts w:ascii="Arial" w:hAnsi="Arial" w:cs="Arial"/>
          <w:b/>
          <w:sz w:val="20"/>
          <w:szCs w:val="20"/>
        </w:rPr>
        <w:t>Biodiversity Conservation in River R</w:t>
      </w:r>
      <w:r w:rsidR="00AA599F" w:rsidRPr="00AA599F">
        <w:rPr>
          <w:rFonts w:ascii="Arial" w:hAnsi="Arial" w:cs="Arial"/>
          <w:b/>
          <w:sz w:val="20"/>
          <w:szCs w:val="20"/>
        </w:rPr>
        <w:t xml:space="preserve">evival </w:t>
      </w:r>
    </w:p>
    <w:p w:rsidR="00954823" w:rsidRPr="002D3B07" w:rsidRDefault="00954823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AA599F" w:rsidRPr="00AA599F">
        <w:rPr>
          <w:rFonts w:ascii="Arial" w:hAnsi="Arial" w:cs="Arial"/>
          <w:b/>
          <w:sz w:val="20"/>
          <w:szCs w:val="20"/>
        </w:rPr>
        <w:t>Session Rm.1, Ground Flr, Convention Center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9755B6">
        <w:rPr>
          <w:rFonts w:ascii="Arial" w:hAnsi="Arial" w:cs="Arial"/>
          <w:b/>
          <w:sz w:val="20"/>
          <w:szCs w:val="20"/>
        </w:rPr>
        <w:t>November 20</w:t>
      </w:r>
      <w:r w:rsidR="00FE7FE9" w:rsidRPr="00FE7FE9">
        <w:rPr>
          <w:rFonts w:ascii="Arial" w:hAnsi="Arial" w:cs="Arial"/>
          <w:b/>
          <w:sz w:val="20"/>
          <w:szCs w:val="20"/>
        </w:rPr>
        <w:t>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AA599F" w:rsidRDefault="0078098D" w:rsidP="00954823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AA599F" w:rsidRPr="00AA599F">
        <w:rPr>
          <w:rFonts w:ascii="Arial" w:hAnsi="Arial" w:cs="Arial"/>
          <w:b/>
          <w:sz w:val="20"/>
          <w:szCs w:val="20"/>
        </w:rPr>
        <w:t xml:space="preserve">Dr. Theresa Mundita S. Lim, Director, Biodiversity Management </w:t>
      </w:r>
    </w:p>
    <w:p w:rsidR="00AA599F" w:rsidRDefault="00AA599F" w:rsidP="00AA599F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Bureau </w:t>
      </w:r>
    </w:p>
    <w:p w:rsidR="00814AAB" w:rsidRDefault="00FE7FE9" w:rsidP="00975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814AAB">
        <w:rPr>
          <w:rFonts w:ascii="Arial" w:hAnsi="Arial" w:cs="Arial"/>
          <w:b/>
          <w:sz w:val="20"/>
          <w:szCs w:val="20"/>
        </w:rPr>
        <w:t xml:space="preserve">Dr. Donna Paz </w:t>
      </w:r>
      <w:r w:rsidR="00814AAB" w:rsidRPr="00814AAB">
        <w:rPr>
          <w:rFonts w:ascii="Arial" w:hAnsi="Arial" w:cs="Arial"/>
          <w:b/>
          <w:sz w:val="20"/>
          <w:szCs w:val="20"/>
        </w:rPr>
        <w:t xml:space="preserve">Reyes, Director, Environmental Science Institute,  </w:t>
      </w:r>
    </w:p>
    <w:p w:rsidR="00FE7FE9" w:rsidRDefault="00814AAB" w:rsidP="00814AAB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814AAB">
        <w:rPr>
          <w:rFonts w:ascii="Arial" w:hAnsi="Arial" w:cs="Arial"/>
          <w:b/>
          <w:sz w:val="20"/>
          <w:szCs w:val="20"/>
        </w:rPr>
        <w:t>Miriam College, Philippines</w:t>
      </w:r>
    </w:p>
    <w:p w:rsidR="0078098D" w:rsidRPr="002D3B07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14AAB" w:rsidRDefault="00814AA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Theresa Mundita S. Lim</w:t>
            </w:r>
          </w:p>
          <w:p w:rsidR="00814AAB" w:rsidRPr="002D3B07" w:rsidRDefault="00814AA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DA4" w:rsidRPr="002D3B07" w:rsidTr="007C10A6">
        <w:trPr>
          <w:trHeight w:val="782"/>
        </w:trPr>
        <w:tc>
          <w:tcPr>
            <w:tcW w:w="1080" w:type="dxa"/>
          </w:tcPr>
          <w:p w:rsidR="00AC7DA4" w:rsidRPr="002D3B07" w:rsidRDefault="00AC7DA4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AC7DA4" w:rsidRPr="00814AAB" w:rsidRDefault="00AC7DA4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fish biodiversity in Philippine rivers: challenges and problems</w:t>
            </w:r>
          </w:p>
        </w:tc>
        <w:tc>
          <w:tcPr>
            <w:tcW w:w="3600" w:type="dxa"/>
          </w:tcPr>
          <w:p w:rsidR="00AC7DA4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Ms. Desiree Eve R. Maaň</w:t>
            </w:r>
            <w:r w:rsidR="00AC7DA4">
              <w:rPr>
                <w:rFonts w:ascii="Arial" w:hAnsi="Arial" w:cs="Arial"/>
                <w:b/>
                <w:sz w:val="20"/>
                <w:szCs w:val="20"/>
              </w:rPr>
              <w:t xml:space="preserve">o, Senior Ecosystems Management Specialist, Biodiversity Management Bureau, DENR Philippines </w:t>
            </w:r>
          </w:p>
        </w:tc>
      </w:tr>
      <w:tr w:rsidR="00E56FCB" w:rsidRPr="002D3B07" w:rsidTr="007C10A6">
        <w:trPr>
          <w:trHeight w:val="782"/>
        </w:trPr>
        <w:tc>
          <w:tcPr>
            <w:tcW w:w="1080" w:type="dxa"/>
          </w:tcPr>
          <w:p w:rsidR="00E56FCB" w:rsidRPr="002D3B07" w:rsidRDefault="00E56FCB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56FCB" w:rsidRPr="00FE7FE9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Iloilo River: Development over environment?</w:t>
            </w:r>
          </w:p>
        </w:tc>
        <w:tc>
          <w:tcPr>
            <w:tcW w:w="3600" w:type="dxa"/>
          </w:tcPr>
          <w:p w:rsidR="00E56FCB" w:rsidRPr="00FE7FE9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Dr. Jurgenne Primavera,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Chief Mangrove Scientific Advisor, Zoological Society of London/ Specialist Group of International Union for the Conservation of Nature </w:t>
            </w:r>
          </w:p>
        </w:tc>
      </w:tr>
      <w:tr w:rsidR="00E56FCB" w:rsidRPr="002D3B07" w:rsidTr="007C10A6">
        <w:trPr>
          <w:trHeight w:val="782"/>
        </w:trPr>
        <w:tc>
          <w:tcPr>
            <w:tcW w:w="1080" w:type="dxa"/>
          </w:tcPr>
          <w:p w:rsidR="00E56FCB" w:rsidRPr="002D3B07" w:rsidRDefault="00E56FCB" w:rsidP="004C4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56FCB" w:rsidRPr="00814AAB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Biodiversity Assessments and Monitoring </w:t>
            </w:r>
          </w:p>
          <w:p w:rsidR="00E56FCB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>of Freshwater Ecosystems in the Philippines</w:t>
            </w:r>
          </w:p>
          <w:p w:rsidR="00E56FCB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6FCB" w:rsidRPr="00FE7FE9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56FCB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Dr. Perry Ong, Institute of Biology, University of the Philippines, Quezon City, Philippines   </w:t>
            </w:r>
          </w:p>
          <w:p w:rsidR="00E56FCB" w:rsidRPr="002D3B07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FCB" w:rsidRPr="002D3B07" w:rsidTr="004C46E9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E56FCB" w:rsidRPr="002D3B07" w:rsidRDefault="00E56FCB" w:rsidP="004C46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E56FCB" w:rsidRPr="002D3B07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E56FCB" w:rsidRPr="002D3B07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FCB" w:rsidRPr="002D3B07" w:rsidTr="007C10A6">
        <w:trPr>
          <w:trHeight w:val="782"/>
        </w:trPr>
        <w:tc>
          <w:tcPr>
            <w:tcW w:w="1080" w:type="dxa"/>
          </w:tcPr>
          <w:p w:rsidR="00E56FCB" w:rsidRPr="002D3B07" w:rsidRDefault="00E56FCB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56FCB" w:rsidRPr="002D3B07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317">
              <w:rPr>
                <w:rFonts w:ascii="Arial" w:hAnsi="Arial" w:cs="Arial"/>
                <w:b/>
                <w:sz w:val="20"/>
                <w:szCs w:val="20"/>
              </w:rPr>
              <w:t>Priority Actions to Address Biodiversity Loss in Inland Wetlands</w:t>
            </w:r>
          </w:p>
        </w:tc>
        <w:tc>
          <w:tcPr>
            <w:tcW w:w="3600" w:type="dxa"/>
          </w:tcPr>
          <w:p w:rsidR="00E56FCB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Ms. Annabel Plantilla</w:t>
            </w: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56FCB" w:rsidRPr="002D3B07" w:rsidRDefault="00E56FCB" w:rsidP="004C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>Consultant to the DENR Biodiversity Management Bureau, DENR, Philippines</w:t>
            </w:r>
          </w:p>
        </w:tc>
      </w:tr>
      <w:tr w:rsidR="00E56FCB" w:rsidRPr="002D3B07" w:rsidTr="007C10A6">
        <w:trPr>
          <w:trHeight w:val="782"/>
        </w:trPr>
        <w:tc>
          <w:tcPr>
            <w:tcW w:w="1080" w:type="dxa"/>
          </w:tcPr>
          <w:p w:rsidR="00E56FCB" w:rsidRPr="002D3B07" w:rsidRDefault="00E56FCB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56FCB" w:rsidRPr="00814AAB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>River Ecosystem and Wildlife Management</w:t>
            </w:r>
          </w:p>
          <w:p w:rsidR="00E56FCB" w:rsidRPr="002D3B07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56FCB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Engr. </w:t>
            </w: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Subijoy Dutta, P.E.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14AAB">
              <w:rPr>
                <w:rFonts w:ascii="Arial" w:hAnsi="Arial" w:cs="Arial"/>
                <w:b/>
                <w:sz w:val="20"/>
                <w:szCs w:val="20"/>
              </w:rPr>
              <w:t>presenter)/ Matthew Perry, Emeritus Scientist (author) United States Geological Survey, Patuxent Wildlife Research Center, Maryland, USA</w:t>
            </w:r>
          </w:p>
          <w:p w:rsidR="00E56FCB" w:rsidRPr="00290FCD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6FCB" w:rsidRPr="002D3B07" w:rsidTr="00954DA6">
        <w:tc>
          <w:tcPr>
            <w:tcW w:w="1080" w:type="dxa"/>
          </w:tcPr>
          <w:p w:rsidR="00E56FCB" w:rsidRPr="002D3B07" w:rsidRDefault="00E56FCB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56FCB" w:rsidRPr="00814AAB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The Biological Diversity and Ecosystem Resilience of Yamuna River, India </w:t>
            </w:r>
          </w:p>
          <w:p w:rsidR="00E56FCB" w:rsidRPr="002D3B07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56FCB" w:rsidRPr="00814AAB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 xml:space="preserve">Ms. Monisha Isaac, </w:t>
            </w:r>
          </w:p>
          <w:p w:rsidR="00E56FCB" w:rsidRDefault="00E56FC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AAB">
              <w:rPr>
                <w:rFonts w:ascii="Arial" w:hAnsi="Arial" w:cs="Arial"/>
                <w:b/>
                <w:sz w:val="20"/>
                <w:szCs w:val="20"/>
              </w:rPr>
              <w:t>Jacob School of Biotechnology and Bioengineering, Sam Higginbottom Institute of Agriculture, Technology &amp; Sciences, India</w:t>
            </w:r>
          </w:p>
          <w:p w:rsidR="00E56FCB" w:rsidRPr="002D3B07" w:rsidRDefault="00E56FCB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215928"/>
    <w:rsid w:val="0027230C"/>
    <w:rsid w:val="00290FCD"/>
    <w:rsid w:val="002C7283"/>
    <w:rsid w:val="002D3B07"/>
    <w:rsid w:val="00445BB0"/>
    <w:rsid w:val="0045738F"/>
    <w:rsid w:val="0054491D"/>
    <w:rsid w:val="005B5712"/>
    <w:rsid w:val="0065542D"/>
    <w:rsid w:val="006D79BB"/>
    <w:rsid w:val="00773FF6"/>
    <w:rsid w:val="0078098D"/>
    <w:rsid w:val="007C10A6"/>
    <w:rsid w:val="007E357D"/>
    <w:rsid w:val="00814AAB"/>
    <w:rsid w:val="0083711A"/>
    <w:rsid w:val="00847317"/>
    <w:rsid w:val="008F5E26"/>
    <w:rsid w:val="00927DC5"/>
    <w:rsid w:val="00954823"/>
    <w:rsid w:val="00954DA6"/>
    <w:rsid w:val="009755B6"/>
    <w:rsid w:val="0097737D"/>
    <w:rsid w:val="00A359A3"/>
    <w:rsid w:val="00A7216D"/>
    <w:rsid w:val="00AA599F"/>
    <w:rsid w:val="00AC7DA4"/>
    <w:rsid w:val="00AF558F"/>
    <w:rsid w:val="00BF1161"/>
    <w:rsid w:val="00CC095C"/>
    <w:rsid w:val="00DE6DE3"/>
    <w:rsid w:val="00E56FCB"/>
    <w:rsid w:val="00E7149E"/>
    <w:rsid w:val="00E80099"/>
    <w:rsid w:val="00EB7186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8</cp:revision>
  <cp:lastPrinted>2014-11-10T12:25:00Z</cp:lastPrinted>
  <dcterms:created xsi:type="dcterms:W3CDTF">2014-11-10T03:41:00Z</dcterms:created>
  <dcterms:modified xsi:type="dcterms:W3CDTF">2014-11-18T03:20:00Z</dcterms:modified>
</cp:coreProperties>
</file>